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4516" w14:textId="77777777" w:rsidR="00027242" w:rsidRPr="000625D2" w:rsidRDefault="00027242" w:rsidP="00027242">
      <w:pPr>
        <w:rPr>
          <w:rFonts w:ascii="Helvetica Neue" w:hAnsi="Helvetica Neue"/>
          <w:b/>
          <w:bCs/>
          <w:color w:val="3F3F3F"/>
          <w:sz w:val="20"/>
          <w:szCs w:val="20"/>
          <w:lang w:val="it-IT"/>
        </w:rPr>
      </w:pPr>
      <w:r w:rsidRPr="000625D2">
        <w:rPr>
          <w:rFonts w:ascii="Helvetica Neue" w:hAnsi="Helvetica Neue"/>
          <w:b/>
          <w:bCs/>
          <w:color w:val="3F3F3F"/>
          <w:sz w:val="20"/>
          <w:szCs w:val="20"/>
          <w:lang w:val="it-IT"/>
        </w:rPr>
        <w:t xml:space="preserve">Title </w:t>
      </w:r>
    </w:p>
    <w:p w14:paraId="544E3EDB" w14:textId="60C5DE8B" w:rsidR="000625D2" w:rsidRDefault="00A32F01" w:rsidP="00027242">
      <w:pPr>
        <w:rPr>
          <w:rFonts w:ascii="Helvetica Neue" w:eastAsiaTheme="minorHAnsi" w:hAnsi="Helvetica Neue" w:cs="Helvetica Neue"/>
          <w:color w:val="000000"/>
          <w:sz w:val="20"/>
          <w:szCs w:val="20"/>
          <w:lang w:val="en-GB" w:eastAsia="en-US"/>
        </w:rPr>
      </w:pPr>
      <w:r w:rsidRPr="00A32F01">
        <w:rPr>
          <w:rFonts w:ascii="Helvetica Neue" w:eastAsiaTheme="minorHAnsi" w:hAnsi="Helvetica Neue" w:cs="Helvetica Neue"/>
          <w:color w:val="000000"/>
          <w:sz w:val="20"/>
          <w:szCs w:val="20"/>
          <w:lang w:val="en-GB" w:eastAsia="en-US"/>
        </w:rPr>
        <w:t>Goal-directed abdominal normothermic regional perfusion: role of combined brain and somatic regional oxygen saturation in DCD donors</w:t>
      </w:r>
    </w:p>
    <w:p w14:paraId="21F7724F" w14:textId="77777777" w:rsidR="00A32F01" w:rsidRPr="000625D2" w:rsidRDefault="00A32F01" w:rsidP="00027242">
      <w:pPr>
        <w:rPr>
          <w:rFonts w:ascii="Helvetica Neue" w:hAnsi="Helvetica Neue"/>
          <w:color w:val="3F3F3F"/>
          <w:sz w:val="20"/>
          <w:szCs w:val="20"/>
        </w:rPr>
      </w:pPr>
    </w:p>
    <w:p w14:paraId="24CD9FDC" w14:textId="77777777" w:rsidR="00027242" w:rsidRPr="000625D2" w:rsidRDefault="00027242" w:rsidP="00027242">
      <w:pPr>
        <w:rPr>
          <w:rFonts w:ascii="Helvetica Neue" w:hAnsi="Helvetica Neue"/>
          <w:b/>
          <w:bCs/>
          <w:color w:val="3F3F3F"/>
          <w:sz w:val="20"/>
          <w:szCs w:val="20"/>
          <w:lang w:val="it-IT"/>
        </w:rPr>
      </w:pPr>
      <w:r w:rsidRPr="000625D2">
        <w:rPr>
          <w:rFonts w:ascii="Helvetica Neue" w:hAnsi="Helvetica Neue"/>
          <w:b/>
          <w:bCs/>
          <w:color w:val="3F3F3F"/>
          <w:sz w:val="20"/>
          <w:szCs w:val="20"/>
          <w:lang w:val="it-IT"/>
        </w:rPr>
        <w:t>First and Presenting author</w:t>
      </w:r>
    </w:p>
    <w:p w14:paraId="7F7A7955" w14:textId="77777777" w:rsidR="00027242" w:rsidRPr="00872B9D" w:rsidRDefault="00027242" w:rsidP="00027242">
      <w:pPr>
        <w:rPr>
          <w:rFonts w:ascii="Helvetica Neue" w:hAnsi="Helvetica Neue"/>
          <w:i/>
          <w:iCs/>
          <w:color w:val="3F3F3F"/>
          <w:sz w:val="20"/>
          <w:szCs w:val="20"/>
        </w:rPr>
      </w:pPr>
      <w:r w:rsidRPr="00872B9D">
        <w:rPr>
          <w:rFonts w:ascii="Helvetica Neue" w:hAnsi="Helvetica Neue"/>
          <w:i/>
          <w:iCs/>
          <w:color w:val="3F3F3F"/>
          <w:sz w:val="20"/>
          <w:szCs w:val="20"/>
        </w:rPr>
        <w:t>Marta Velia Antonini MSc m.antonini@unibo.it</w:t>
      </w:r>
    </w:p>
    <w:p w14:paraId="188DBDD9" w14:textId="77777777" w:rsidR="00027242" w:rsidRPr="00872B9D" w:rsidRDefault="00027242" w:rsidP="00027242">
      <w:pPr>
        <w:rPr>
          <w:rFonts w:ascii="Helvetica Neue" w:hAnsi="Helvetica Neue"/>
          <w:color w:val="3F3F3F"/>
          <w:sz w:val="20"/>
          <w:szCs w:val="20"/>
        </w:rPr>
      </w:pPr>
      <w:r w:rsidRPr="00872B9D">
        <w:rPr>
          <w:rFonts w:ascii="Helvetica Neue" w:hAnsi="Helvetica Neue"/>
          <w:color w:val="3F3F3F"/>
          <w:sz w:val="20"/>
          <w:szCs w:val="20"/>
        </w:rPr>
        <w:t>Department of Medical and Surgical Sciences (DIMEC), University of Bologna, Bologna, Italy</w:t>
      </w:r>
    </w:p>
    <w:p w14:paraId="10B8ED00" w14:textId="77777777" w:rsidR="00027242" w:rsidRPr="000625D2" w:rsidRDefault="00027242" w:rsidP="00027242">
      <w:pPr>
        <w:rPr>
          <w:rFonts w:ascii="Helvetica Neue" w:hAnsi="Helvetica Neue"/>
          <w:b/>
          <w:bCs/>
          <w:color w:val="3F3F3F"/>
          <w:sz w:val="20"/>
          <w:szCs w:val="20"/>
          <w:lang w:val="it-IT"/>
        </w:rPr>
      </w:pPr>
      <w:r w:rsidRPr="00872B9D">
        <w:rPr>
          <w:rFonts w:ascii="Helvetica Neue" w:hAnsi="Helvetica Neue"/>
          <w:color w:val="3F3F3F"/>
          <w:sz w:val="20"/>
          <w:szCs w:val="20"/>
        </w:rPr>
        <w:t>Intensive Care Unit, Bufalini Hospital, AUSL della Romagna, Cesena, Italy</w:t>
      </w:r>
    </w:p>
    <w:p w14:paraId="2168D133" w14:textId="77777777" w:rsidR="00027242" w:rsidRPr="000625D2" w:rsidRDefault="00027242" w:rsidP="00027242">
      <w:pPr>
        <w:rPr>
          <w:rFonts w:ascii="Helvetica Neue" w:hAnsi="Helvetica Neue"/>
          <w:color w:val="3F3F3F"/>
          <w:sz w:val="20"/>
          <w:szCs w:val="20"/>
          <w:lang w:val="it-IT"/>
        </w:rPr>
      </w:pPr>
    </w:p>
    <w:p w14:paraId="4D2E4DD8" w14:textId="77777777" w:rsidR="00027242" w:rsidRPr="00872B9D" w:rsidRDefault="00027242" w:rsidP="00027242">
      <w:pPr>
        <w:rPr>
          <w:rFonts w:ascii="Helvetica Neue" w:hAnsi="Helvetica Neue"/>
          <w:b/>
          <w:bCs/>
          <w:color w:val="3F3F3F"/>
          <w:sz w:val="20"/>
          <w:szCs w:val="20"/>
          <w:lang w:val="it-IT"/>
        </w:rPr>
      </w:pPr>
      <w:r w:rsidRPr="000625D2">
        <w:rPr>
          <w:rFonts w:ascii="Helvetica Neue" w:hAnsi="Helvetica Neue"/>
          <w:b/>
          <w:bCs/>
          <w:color w:val="3F3F3F"/>
          <w:sz w:val="20"/>
          <w:szCs w:val="20"/>
          <w:lang w:val="it-IT"/>
        </w:rPr>
        <w:t>Co-authors</w:t>
      </w:r>
    </w:p>
    <w:p w14:paraId="046D39C7" w14:textId="1A144D09" w:rsidR="00027242" w:rsidRDefault="00027242" w:rsidP="00027242">
      <w:pPr>
        <w:rPr>
          <w:rFonts w:ascii="Helvetica Neue" w:hAnsi="Helvetica Neue"/>
          <w:color w:val="3F3F3F"/>
          <w:sz w:val="20"/>
          <w:szCs w:val="20"/>
        </w:rPr>
      </w:pPr>
      <w:r w:rsidRPr="00872B9D">
        <w:rPr>
          <w:rFonts w:ascii="Helvetica Neue" w:hAnsi="Helvetica Neue"/>
          <w:i/>
          <w:iCs/>
          <w:color w:val="3F3F3F"/>
          <w:sz w:val="20"/>
          <w:szCs w:val="20"/>
        </w:rPr>
        <w:t xml:space="preserve">Alessandro Circelli MD </w:t>
      </w:r>
      <w:r w:rsidRPr="00872B9D">
        <w:rPr>
          <w:rFonts w:ascii="Helvetica Neue" w:hAnsi="Helvetica Neue"/>
          <w:color w:val="3F3F3F"/>
          <w:sz w:val="20"/>
          <w:szCs w:val="20"/>
        </w:rPr>
        <w:t>Intensive Care Unit, Bufalini Hospital, AUSL della Romagna, Cesena, Italy</w:t>
      </w:r>
    </w:p>
    <w:p w14:paraId="7125676A" w14:textId="0D757997" w:rsidR="00A32F01" w:rsidRDefault="00A32F01" w:rsidP="00A32F01">
      <w:pPr>
        <w:rPr>
          <w:rFonts w:ascii="Helvetica Neue" w:hAnsi="Helvetica Neue"/>
          <w:color w:val="3F3F3F"/>
          <w:sz w:val="20"/>
          <w:szCs w:val="20"/>
        </w:rPr>
      </w:pPr>
      <w:r w:rsidRPr="00A32F01">
        <w:rPr>
          <w:rFonts w:ascii="Helvetica Neue" w:hAnsi="Helvetica Neue"/>
          <w:i/>
          <w:iCs/>
          <w:color w:val="3F3F3F"/>
          <w:sz w:val="20"/>
          <w:szCs w:val="20"/>
        </w:rPr>
        <w:t xml:space="preserve">Emiliano Gamberini MD </w:t>
      </w:r>
      <w:r w:rsidRPr="00A32F01">
        <w:rPr>
          <w:rFonts w:ascii="Helvetica Neue" w:hAnsi="Helvetica Neue"/>
          <w:color w:val="3F3F3F"/>
          <w:sz w:val="20"/>
          <w:szCs w:val="20"/>
        </w:rPr>
        <w:t>Intensive Care Unit, Morgagni - Pierantoni Hospital, AUSL della Romagna, Forlì, Italy</w:t>
      </w:r>
    </w:p>
    <w:p w14:paraId="498FD34C" w14:textId="0D704C25" w:rsidR="00A32F01" w:rsidRDefault="00A32F01" w:rsidP="00A32F01">
      <w:pPr>
        <w:rPr>
          <w:rFonts w:ascii="Helvetica Neue" w:hAnsi="Helvetica Neue"/>
          <w:color w:val="3F3F3F"/>
          <w:sz w:val="20"/>
          <w:szCs w:val="20"/>
        </w:rPr>
      </w:pPr>
      <w:r w:rsidRPr="00A32F01">
        <w:rPr>
          <w:rFonts w:ascii="Helvetica Neue" w:hAnsi="Helvetica Neue"/>
          <w:i/>
          <w:iCs/>
          <w:color w:val="3F3F3F"/>
          <w:sz w:val="20"/>
          <w:szCs w:val="20"/>
        </w:rPr>
        <w:t xml:space="preserve">Maria Maddalena Bitondo MD </w:t>
      </w:r>
      <w:r w:rsidRPr="00A32F01">
        <w:rPr>
          <w:rFonts w:ascii="Helvetica Neue" w:hAnsi="Helvetica Neue"/>
          <w:color w:val="3F3F3F"/>
          <w:sz w:val="20"/>
          <w:szCs w:val="20"/>
        </w:rPr>
        <w:t>Intensive Care Unit, Infermi Hospital, AUSL della Romagna, Rimini, Italy</w:t>
      </w:r>
    </w:p>
    <w:p w14:paraId="6EC6589D" w14:textId="28144CA2" w:rsidR="00A32F01" w:rsidRPr="000625D2" w:rsidRDefault="00A32F01" w:rsidP="00A32F01">
      <w:pPr>
        <w:rPr>
          <w:rFonts w:ascii="Helvetica Neue" w:hAnsi="Helvetica Neue"/>
          <w:color w:val="3F3F3F"/>
          <w:sz w:val="20"/>
          <w:szCs w:val="20"/>
        </w:rPr>
      </w:pPr>
      <w:r w:rsidRPr="00A32F01">
        <w:rPr>
          <w:rFonts w:ascii="Helvetica Neue" w:hAnsi="Helvetica Neue"/>
          <w:i/>
          <w:iCs/>
          <w:color w:val="3F3F3F"/>
          <w:sz w:val="20"/>
          <w:szCs w:val="20"/>
        </w:rPr>
        <w:t xml:space="preserve">Erika Cordella MD </w:t>
      </w:r>
      <w:r w:rsidRPr="00A32F01">
        <w:rPr>
          <w:rFonts w:ascii="Helvetica Neue" w:hAnsi="Helvetica Neue"/>
          <w:color w:val="3F3F3F"/>
          <w:sz w:val="20"/>
          <w:szCs w:val="20"/>
        </w:rPr>
        <w:t>Emilia-Romagna Transplant Reference Centre, IRCCS Azienda Ospedaliero-Universitaria di Bologna, Bologna, Italy</w:t>
      </w:r>
    </w:p>
    <w:p w14:paraId="42FD4851" w14:textId="6F26DB5D" w:rsidR="00A32F01" w:rsidRPr="00872B9D" w:rsidRDefault="00A32F01" w:rsidP="00A32F01">
      <w:pPr>
        <w:rPr>
          <w:rFonts w:ascii="Helvetica Neue" w:hAnsi="Helvetica Neue"/>
          <w:i/>
          <w:iCs/>
          <w:color w:val="3F3F3F"/>
          <w:sz w:val="20"/>
          <w:szCs w:val="20"/>
        </w:rPr>
      </w:pPr>
      <w:r w:rsidRPr="00A32F01">
        <w:rPr>
          <w:rFonts w:ascii="Helvetica Neue" w:hAnsi="Helvetica Neue"/>
          <w:i/>
          <w:iCs/>
          <w:color w:val="3F3F3F"/>
          <w:sz w:val="20"/>
          <w:szCs w:val="20"/>
        </w:rPr>
        <w:t xml:space="preserve">Luca Bissoni </w:t>
      </w:r>
      <w:r w:rsidRPr="00872B9D">
        <w:rPr>
          <w:rFonts w:ascii="Helvetica Neue" w:hAnsi="Helvetica Neue"/>
          <w:i/>
          <w:iCs/>
          <w:color w:val="3F3F3F"/>
          <w:sz w:val="20"/>
          <w:szCs w:val="20"/>
        </w:rPr>
        <w:t xml:space="preserve">MD </w:t>
      </w:r>
      <w:r w:rsidRPr="00872B9D">
        <w:rPr>
          <w:rFonts w:ascii="Helvetica Neue" w:hAnsi="Helvetica Neue"/>
          <w:color w:val="3F3F3F"/>
          <w:sz w:val="20"/>
          <w:szCs w:val="20"/>
        </w:rPr>
        <w:t>Intensive Care Unit, Bufalini Hospital, AUSL della Romagna, Cesena, Italy</w:t>
      </w:r>
    </w:p>
    <w:p w14:paraId="76150683" w14:textId="6E4BA542" w:rsidR="00A32F01" w:rsidRPr="000625D2" w:rsidRDefault="00A32F01" w:rsidP="00A32F01">
      <w:pPr>
        <w:rPr>
          <w:rFonts w:ascii="Helvetica Neue" w:hAnsi="Helvetica Neue"/>
          <w:i/>
          <w:iCs/>
          <w:color w:val="3F3F3F"/>
          <w:sz w:val="20"/>
          <w:szCs w:val="20"/>
        </w:rPr>
      </w:pPr>
      <w:r w:rsidRPr="000625D2">
        <w:rPr>
          <w:rFonts w:ascii="Helvetica Neue" w:hAnsi="Helvetica Neue"/>
          <w:i/>
          <w:iCs/>
          <w:color w:val="3F3F3F"/>
          <w:sz w:val="20"/>
          <w:szCs w:val="20"/>
          <w:lang w:val="it-IT"/>
        </w:rPr>
        <w:t xml:space="preserve">Luca </w:t>
      </w:r>
      <w:r>
        <w:rPr>
          <w:rFonts w:ascii="Helvetica Neue" w:hAnsi="Helvetica Neue"/>
          <w:i/>
          <w:iCs/>
          <w:color w:val="3F3F3F"/>
          <w:sz w:val="20"/>
          <w:szCs w:val="20"/>
          <w:lang w:val="it-IT"/>
        </w:rPr>
        <w:t>Gobbi</w:t>
      </w:r>
      <w:r w:rsidRPr="00872B9D">
        <w:rPr>
          <w:rFonts w:ascii="Helvetica Neue" w:hAnsi="Helvetica Neue"/>
          <w:i/>
          <w:iCs/>
          <w:color w:val="3F3F3F"/>
          <w:sz w:val="20"/>
          <w:szCs w:val="20"/>
        </w:rPr>
        <w:t xml:space="preserve"> MD </w:t>
      </w:r>
      <w:r w:rsidRPr="00872B9D">
        <w:rPr>
          <w:rFonts w:ascii="Helvetica Neue" w:hAnsi="Helvetica Neue"/>
          <w:color w:val="3F3F3F"/>
          <w:sz w:val="20"/>
          <w:szCs w:val="20"/>
        </w:rPr>
        <w:t>Intensive Care Unit, Bufalini Hospital, AUSL della Romagna, Cesena, Italy</w:t>
      </w:r>
    </w:p>
    <w:p w14:paraId="1FA7CB73" w14:textId="4D6D3B69" w:rsidR="00A32F01" w:rsidRPr="00872B9D" w:rsidRDefault="00A32F01" w:rsidP="00A32F01">
      <w:pPr>
        <w:rPr>
          <w:rFonts w:ascii="Helvetica Neue" w:hAnsi="Helvetica Neue"/>
          <w:i/>
          <w:iCs/>
          <w:color w:val="3F3F3F"/>
          <w:sz w:val="20"/>
          <w:szCs w:val="20"/>
        </w:rPr>
      </w:pPr>
      <w:r w:rsidRPr="00A32F01">
        <w:rPr>
          <w:rFonts w:ascii="Helvetica Neue" w:hAnsi="Helvetica Neue"/>
          <w:i/>
          <w:iCs/>
          <w:color w:val="3F3F3F"/>
          <w:sz w:val="20"/>
          <w:szCs w:val="20"/>
        </w:rPr>
        <w:t xml:space="preserve">Carlo Bergamini </w:t>
      </w:r>
      <w:r w:rsidRPr="00872B9D">
        <w:rPr>
          <w:rFonts w:ascii="Helvetica Neue" w:hAnsi="Helvetica Neue"/>
          <w:i/>
          <w:iCs/>
          <w:color w:val="3F3F3F"/>
          <w:sz w:val="20"/>
          <w:szCs w:val="20"/>
        </w:rPr>
        <w:t xml:space="preserve">MD </w:t>
      </w:r>
      <w:r w:rsidRPr="00872B9D">
        <w:rPr>
          <w:rFonts w:ascii="Helvetica Neue" w:hAnsi="Helvetica Neue"/>
          <w:color w:val="3F3F3F"/>
          <w:sz w:val="20"/>
          <w:szCs w:val="20"/>
        </w:rPr>
        <w:t>Intensive Care Unit, Bufalini Hospital, AUSL della Romagna, Cesena, Italy</w:t>
      </w:r>
    </w:p>
    <w:p w14:paraId="0334B7FF" w14:textId="1ED20D9E" w:rsidR="00A32F01" w:rsidRDefault="00A32F01" w:rsidP="00A32F01">
      <w:pPr>
        <w:rPr>
          <w:rFonts w:ascii="Helvetica Neue" w:hAnsi="Helvetica Neue"/>
          <w:color w:val="3F3F3F"/>
          <w:sz w:val="20"/>
          <w:szCs w:val="20"/>
        </w:rPr>
      </w:pPr>
      <w:r w:rsidRPr="00A32F01">
        <w:rPr>
          <w:rFonts w:ascii="Helvetica Neue" w:hAnsi="Helvetica Neue"/>
          <w:i/>
          <w:iCs/>
          <w:color w:val="3F3F3F"/>
          <w:sz w:val="20"/>
          <w:szCs w:val="20"/>
        </w:rPr>
        <w:t xml:space="preserve">Monica Valbonetti </w:t>
      </w:r>
      <w:r w:rsidRPr="00872B9D">
        <w:rPr>
          <w:rFonts w:ascii="Helvetica Neue" w:hAnsi="Helvetica Neue"/>
          <w:i/>
          <w:iCs/>
          <w:color w:val="3F3F3F"/>
          <w:sz w:val="20"/>
          <w:szCs w:val="20"/>
        </w:rPr>
        <w:t xml:space="preserve">MD </w:t>
      </w:r>
      <w:r w:rsidRPr="00A32F01">
        <w:rPr>
          <w:rFonts w:ascii="Helvetica Neue" w:hAnsi="Helvetica Neue"/>
          <w:color w:val="3F3F3F"/>
          <w:sz w:val="20"/>
          <w:szCs w:val="20"/>
        </w:rPr>
        <w:t>Intensive Care Unit, Santa Maria delle Croci Hospital, AUSL della Romagna, Ravenna, Italy</w:t>
      </w:r>
    </w:p>
    <w:p w14:paraId="7A6A2472" w14:textId="77777777" w:rsidR="00A32F01" w:rsidRPr="00A32F01" w:rsidRDefault="00A32F01" w:rsidP="00A32F01">
      <w:pPr>
        <w:rPr>
          <w:rFonts w:ascii="Helvetica Neue" w:hAnsi="Helvetica Neue"/>
          <w:color w:val="3F3F3F"/>
          <w:sz w:val="20"/>
          <w:szCs w:val="20"/>
        </w:rPr>
      </w:pPr>
      <w:r w:rsidRPr="00A32F01">
        <w:rPr>
          <w:rFonts w:ascii="Helvetica Neue" w:hAnsi="Helvetica Neue"/>
          <w:i/>
          <w:iCs/>
          <w:color w:val="3F3F3F"/>
          <w:sz w:val="20"/>
          <w:szCs w:val="20"/>
        </w:rPr>
        <w:t xml:space="preserve">Matteo Ravaioli Prof </w:t>
      </w:r>
      <w:r w:rsidRPr="00A32F01">
        <w:rPr>
          <w:rFonts w:ascii="Helvetica Neue" w:hAnsi="Helvetica Neue"/>
          <w:color w:val="3F3F3F"/>
          <w:sz w:val="20"/>
          <w:szCs w:val="20"/>
        </w:rPr>
        <w:t>Department of Medical and Surgical Sciences (DIMEC), University of Bologna, Bologna, Italy</w:t>
      </w:r>
      <w:r>
        <w:rPr>
          <w:rFonts w:ascii="Helvetica Neue" w:hAnsi="Helvetica Neue"/>
          <w:color w:val="3F3F3F"/>
          <w:sz w:val="20"/>
          <w:szCs w:val="20"/>
          <w:lang w:val="it-IT"/>
        </w:rPr>
        <w:t xml:space="preserve"> AND </w:t>
      </w:r>
      <w:r w:rsidRPr="00A32F01">
        <w:rPr>
          <w:rFonts w:ascii="Helvetica Neue" w:hAnsi="Helvetica Neue"/>
          <w:color w:val="3F3F3F"/>
          <w:sz w:val="20"/>
          <w:szCs w:val="20"/>
        </w:rPr>
        <w:t>General Surgery and Transplant Unit, IRCCS, Azienda Ospedaliero-Universitaria di Bologna, Bologna, Italy</w:t>
      </w:r>
    </w:p>
    <w:p w14:paraId="7B61300D" w14:textId="24011AB9" w:rsidR="00A32F01" w:rsidRPr="00A32F01" w:rsidRDefault="00A32F01" w:rsidP="00A32F01">
      <w:pPr>
        <w:rPr>
          <w:rFonts w:ascii="Helvetica Neue" w:hAnsi="Helvetica Neue"/>
          <w:color w:val="3F3F3F"/>
          <w:sz w:val="20"/>
          <w:szCs w:val="20"/>
        </w:rPr>
      </w:pPr>
      <w:r w:rsidRPr="00A32F01">
        <w:rPr>
          <w:rFonts w:ascii="Helvetica Neue" w:hAnsi="Helvetica Neue"/>
          <w:i/>
          <w:iCs/>
          <w:color w:val="3F3F3F"/>
          <w:sz w:val="20"/>
          <w:szCs w:val="20"/>
        </w:rPr>
        <w:t xml:space="preserve">Gaetano La Manna Prof </w:t>
      </w:r>
      <w:r w:rsidRPr="00A32F01">
        <w:rPr>
          <w:rFonts w:ascii="Helvetica Neue" w:hAnsi="Helvetica Neue"/>
          <w:color w:val="3F3F3F"/>
          <w:sz w:val="20"/>
          <w:szCs w:val="20"/>
        </w:rPr>
        <w:t>Department of Medical and Surgical Sciences (DIMEC), University of Bologna, Bologna, Italy</w:t>
      </w:r>
      <w:r>
        <w:rPr>
          <w:rFonts w:ascii="Helvetica Neue" w:hAnsi="Helvetica Neue"/>
          <w:color w:val="3F3F3F"/>
          <w:sz w:val="20"/>
          <w:szCs w:val="20"/>
          <w:lang w:val="it-IT"/>
        </w:rPr>
        <w:t xml:space="preserve"> AND </w:t>
      </w:r>
      <w:r w:rsidRPr="00A32F01">
        <w:rPr>
          <w:rFonts w:ascii="Helvetica Neue" w:hAnsi="Helvetica Neue"/>
          <w:color w:val="3F3F3F"/>
          <w:sz w:val="20"/>
          <w:szCs w:val="20"/>
        </w:rPr>
        <w:t>Nephrology, Dialysis and Kidney Transplant Unit, IRCCS Azienda Ospedaliero-Universitaria di Bologna, Bologna, Italy</w:t>
      </w:r>
    </w:p>
    <w:p w14:paraId="1883747A" w14:textId="77777777" w:rsidR="00A32F01" w:rsidRPr="000625D2" w:rsidRDefault="00A32F01" w:rsidP="00A32F01">
      <w:pPr>
        <w:rPr>
          <w:rFonts w:ascii="Helvetica Neue" w:hAnsi="Helvetica Neue"/>
          <w:color w:val="3F3F3F"/>
          <w:sz w:val="20"/>
          <w:szCs w:val="20"/>
        </w:rPr>
      </w:pPr>
      <w:r w:rsidRPr="00872B9D">
        <w:rPr>
          <w:rFonts w:ascii="Helvetica Neue" w:hAnsi="Helvetica Neue"/>
          <w:i/>
          <w:iCs/>
          <w:color w:val="3F3F3F"/>
          <w:sz w:val="20"/>
          <w:szCs w:val="20"/>
        </w:rPr>
        <w:t xml:space="preserve">Vanni Agnoletti Prof </w:t>
      </w:r>
      <w:r w:rsidRPr="000625D2">
        <w:rPr>
          <w:rFonts w:ascii="Helvetica Neue" w:hAnsi="Helvetica Neue"/>
          <w:i/>
          <w:iCs/>
          <w:color w:val="3F3F3F"/>
          <w:sz w:val="20"/>
          <w:szCs w:val="20"/>
          <w:lang w:val="it-IT"/>
        </w:rPr>
        <w:t xml:space="preserve"> </w:t>
      </w:r>
      <w:r w:rsidRPr="00872B9D">
        <w:rPr>
          <w:rFonts w:ascii="Helvetica Neue" w:hAnsi="Helvetica Neue"/>
          <w:color w:val="3F3F3F"/>
          <w:sz w:val="20"/>
          <w:szCs w:val="20"/>
        </w:rPr>
        <w:t>Intensive Care Unit, Bufalini Hospital, AUSL della Romagna, Cesena, Italy</w:t>
      </w:r>
    </w:p>
    <w:p w14:paraId="7C05D247" w14:textId="77777777" w:rsidR="00027242" w:rsidRDefault="00027242" w:rsidP="00027242">
      <w:pPr>
        <w:rPr>
          <w:b/>
          <w:bCs/>
          <w:color w:val="3F3F3F"/>
          <w:sz w:val="22"/>
          <w:szCs w:val="22"/>
          <w:lang w:val="it-IT"/>
        </w:rPr>
      </w:pPr>
    </w:p>
    <w:p w14:paraId="0660E6E2" w14:textId="77777777" w:rsidR="00027242" w:rsidRDefault="00027242" w:rsidP="00027242">
      <w:pPr>
        <w:autoSpaceDE w:val="0"/>
        <w:autoSpaceDN w:val="0"/>
        <w:adjustRightInd w:val="0"/>
        <w:jc w:val="both"/>
        <w:rPr>
          <w:rFonts w:ascii="Helvetica Neue" w:hAnsi="Helvetica Neue" w:cs="Helvetica Neue"/>
          <w:color w:val="000000"/>
          <w:sz w:val="22"/>
          <w:szCs w:val="22"/>
          <w:lang w:val="en-GB"/>
        </w:rPr>
      </w:pPr>
      <w:r>
        <w:rPr>
          <w:rFonts w:ascii="Helvetica Neue" w:hAnsi="Helvetica Neue" w:cs="Helvetica Neue"/>
          <w:b/>
          <w:bCs/>
          <w:color w:val="323232"/>
          <w:sz w:val="22"/>
          <w:szCs w:val="22"/>
          <w:lang w:val="en-GB"/>
        </w:rPr>
        <w:t>Introduction</w:t>
      </w:r>
    </w:p>
    <w:p w14:paraId="23F68CC1" w14:textId="3980D234" w:rsidR="000625D2" w:rsidRDefault="00A32F01" w:rsidP="00027242">
      <w:pPr>
        <w:jc w:val="both"/>
        <w:rPr>
          <w:rFonts w:ascii="Helvetica Neue" w:hAnsi="Helvetica Neue" w:cs="Helvetica Neue"/>
          <w:color w:val="323232"/>
          <w:sz w:val="22"/>
          <w:szCs w:val="22"/>
          <w:lang w:val="en-GB"/>
        </w:rPr>
      </w:pPr>
      <w:r w:rsidRPr="00A32F01">
        <w:rPr>
          <w:rFonts w:ascii="Helvetica Neue" w:hAnsi="Helvetica Neue" w:cs="Helvetica Neue"/>
          <w:color w:val="323232"/>
          <w:sz w:val="22"/>
          <w:szCs w:val="22"/>
          <w:lang w:val="en-GB"/>
        </w:rPr>
        <w:t>Normothermic regional perfusion (NRP) is a strategy of extracorporeal support increasingly  implemented in donors undergoing circulatory determination of death (DCDDs). Regional oxygen saturation (rSO</w:t>
      </w:r>
      <w:r w:rsidRPr="00A32F01">
        <w:rPr>
          <w:rFonts w:ascii="Helvetica Neue" w:hAnsi="Helvetica Neue" w:cs="Helvetica Neue"/>
          <w:color w:val="323232"/>
          <w:sz w:val="22"/>
          <w:szCs w:val="22"/>
          <w:vertAlign w:val="subscript"/>
          <w:lang w:val="en-GB"/>
        </w:rPr>
        <w:t>2</w:t>
      </w:r>
      <w:r w:rsidRPr="00A32F01">
        <w:rPr>
          <w:rFonts w:ascii="Helvetica Neue" w:hAnsi="Helvetica Neue" w:cs="Helvetica Neue"/>
          <w:color w:val="323232"/>
          <w:sz w:val="22"/>
          <w:szCs w:val="22"/>
          <w:lang w:val="en-GB"/>
        </w:rPr>
        <w:t>), assessed through near-infra-red spectroscopy (NIRS), may be implemented to assess ante/postmortem values in different sites, in order to improve NRP effectiveness, and to early detect complications, allowing for a prompt management.</w:t>
      </w:r>
    </w:p>
    <w:p w14:paraId="1E0CDACD" w14:textId="77777777" w:rsidR="00A32F01" w:rsidRDefault="00A32F01" w:rsidP="00027242">
      <w:pPr>
        <w:jc w:val="both"/>
        <w:rPr>
          <w:rFonts w:ascii="Helvetica Neue" w:hAnsi="Helvetica Neue" w:cs="Helvetica Neue"/>
          <w:color w:val="323232"/>
          <w:sz w:val="22"/>
          <w:szCs w:val="22"/>
          <w:lang w:val="en-GB"/>
        </w:rPr>
      </w:pPr>
    </w:p>
    <w:p w14:paraId="3895B18B" w14:textId="77777777" w:rsidR="000625D2" w:rsidRDefault="000625D2" w:rsidP="000625D2">
      <w:pPr>
        <w:autoSpaceDE w:val="0"/>
        <w:autoSpaceDN w:val="0"/>
        <w:adjustRightInd w:val="0"/>
        <w:jc w:val="both"/>
        <w:rPr>
          <w:rFonts w:ascii="Helvetica Neue" w:hAnsi="Helvetica Neue" w:cs="Helvetica Neue"/>
          <w:color w:val="E6000E"/>
          <w:sz w:val="22"/>
          <w:szCs w:val="22"/>
          <w:lang w:val="en-GB"/>
        </w:rPr>
      </w:pPr>
      <w:r>
        <w:rPr>
          <w:rFonts w:ascii="Helvetica Neue" w:hAnsi="Helvetica Neue" w:cs="Helvetica Neue"/>
          <w:b/>
          <w:bCs/>
          <w:color w:val="000000"/>
          <w:sz w:val="22"/>
          <w:szCs w:val="22"/>
          <w:lang w:val="en-GB"/>
        </w:rPr>
        <w:t>Methods</w:t>
      </w:r>
    </w:p>
    <w:p w14:paraId="4DFD5300" w14:textId="33145B84" w:rsidR="00027242" w:rsidRPr="00A32F01" w:rsidRDefault="00A32F01" w:rsidP="00027242">
      <w:pPr>
        <w:jc w:val="both"/>
        <w:rPr>
          <w:rFonts w:ascii="Helvetica Neue" w:eastAsiaTheme="minorHAnsi" w:hAnsi="Helvetica Neue" w:cs="Helvetica Neue"/>
          <w:color w:val="000000"/>
          <w:sz w:val="22"/>
          <w:szCs w:val="22"/>
          <w:lang w:val="en-GB" w:eastAsia="en-US"/>
        </w:rPr>
      </w:pPr>
      <w:r w:rsidRPr="00A32F01">
        <w:rPr>
          <w:rFonts w:ascii="Helvetica Neue" w:eastAsiaTheme="minorHAnsi" w:hAnsi="Helvetica Neue" w:cs="Helvetica Neue"/>
          <w:color w:val="000000"/>
          <w:sz w:val="22"/>
          <w:szCs w:val="22"/>
          <w:lang w:val="en-GB" w:eastAsia="en-US"/>
        </w:rPr>
        <w:t>We aimed to assess the feasibility of using multi-site rSO</w:t>
      </w:r>
      <w:r w:rsidRPr="00A32F01">
        <w:rPr>
          <w:rFonts w:ascii="Helvetica Neue" w:eastAsiaTheme="minorHAnsi" w:hAnsi="Helvetica Neue" w:cs="Helvetica Neue"/>
          <w:color w:val="000000"/>
          <w:sz w:val="22"/>
          <w:szCs w:val="22"/>
          <w:vertAlign w:val="subscript"/>
          <w:lang w:val="en-GB" w:eastAsia="en-US"/>
        </w:rPr>
        <w:t xml:space="preserve">2 </w:t>
      </w:r>
      <w:r w:rsidRPr="00A32F01">
        <w:rPr>
          <w:rFonts w:ascii="Helvetica Neue" w:eastAsiaTheme="minorHAnsi" w:hAnsi="Helvetica Neue" w:cs="Helvetica Neue"/>
          <w:color w:val="000000"/>
          <w:sz w:val="22"/>
          <w:szCs w:val="22"/>
          <w:lang w:val="en-GB" w:eastAsia="en-US"/>
        </w:rPr>
        <w:t>to guide NRP. We simultaneously monitored</w:t>
      </w:r>
      <w:r w:rsidRPr="00A32F01">
        <w:rPr>
          <w:rFonts w:ascii="Helvetica Neue" w:eastAsiaTheme="minorHAnsi" w:hAnsi="Helvetica Neue" w:cs="Helvetica Neue"/>
          <w:color w:val="000000"/>
          <w:sz w:val="22"/>
          <w:szCs w:val="22"/>
          <w:vertAlign w:val="subscript"/>
          <w:lang w:val="en-GB" w:eastAsia="en-US"/>
        </w:rPr>
        <w:t xml:space="preserve"> </w:t>
      </w:r>
      <w:r w:rsidRPr="00A32F01">
        <w:rPr>
          <w:rFonts w:ascii="Helvetica Neue" w:eastAsiaTheme="minorHAnsi" w:hAnsi="Helvetica Neue" w:cs="Helvetica Neue"/>
          <w:color w:val="000000"/>
          <w:sz w:val="22"/>
          <w:szCs w:val="22"/>
          <w:lang w:val="en-GB" w:eastAsia="en-US"/>
        </w:rPr>
        <w:t>bilateral cerebral and somatic rSO</w:t>
      </w:r>
      <w:r w:rsidRPr="00A32F01">
        <w:rPr>
          <w:rFonts w:ascii="Helvetica Neue" w:eastAsiaTheme="minorHAnsi" w:hAnsi="Helvetica Neue" w:cs="Helvetica Neue"/>
          <w:color w:val="000000"/>
          <w:sz w:val="22"/>
          <w:szCs w:val="22"/>
          <w:vertAlign w:val="subscript"/>
          <w:lang w:val="en-GB" w:eastAsia="en-US"/>
        </w:rPr>
        <w:t>2</w:t>
      </w:r>
      <w:r w:rsidRPr="00A32F01">
        <w:rPr>
          <w:rFonts w:ascii="Helvetica Neue" w:eastAsiaTheme="minorHAnsi" w:hAnsi="Helvetica Neue" w:cs="Helvetica Neue"/>
          <w:color w:val="000000"/>
          <w:sz w:val="22"/>
          <w:szCs w:val="22"/>
          <w:lang w:val="en-GB" w:eastAsia="en-US"/>
        </w:rPr>
        <w:t>. Renal rSO</w:t>
      </w:r>
      <w:r w:rsidRPr="00A32F01">
        <w:rPr>
          <w:rFonts w:ascii="Helvetica Neue" w:eastAsiaTheme="minorHAnsi" w:hAnsi="Helvetica Neue" w:cs="Helvetica Neue"/>
          <w:color w:val="000000"/>
          <w:sz w:val="22"/>
          <w:szCs w:val="22"/>
          <w:vertAlign w:val="subscript"/>
          <w:lang w:val="en-GB" w:eastAsia="en-US"/>
        </w:rPr>
        <w:t xml:space="preserve">2 </w:t>
      </w:r>
      <w:r w:rsidRPr="00A32F01">
        <w:rPr>
          <w:rFonts w:ascii="Helvetica Neue" w:eastAsiaTheme="minorHAnsi" w:hAnsi="Helvetica Neue" w:cs="Helvetica Neue"/>
          <w:color w:val="000000"/>
          <w:sz w:val="22"/>
          <w:szCs w:val="22"/>
          <w:lang w:val="en-GB" w:eastAsia="en-US"/>
        </w:rPr>
        <w:t>was considered the preferential site for somatic rSO</w:t>
      </w:r>
      <w:r w:rsidRPr="00A32F01">
        <w:rPr>
          <w:rFonts w:ascii="Helvetica Neue" w:eastAsiaTheme="minorHAnsi" w:hAnsi="Helvetica Neue" w:cs="Helvetica Neue"/>
          <w:color w:val="000000"/>
          <w:sz w:val="22"/>
          <w:szCs w:val="22"/>
          <w:vertAlign w:val="subscript"/>
          <w:lang w:val="en-GB" w:eastAsia="en-US"/>
        </w:rPr>
        <w:t>2</w:t>
      </w:r>
      <w:r w:rsidRPr="00A32F01">
        <w:rPr>
          <w:rFonts w:ascii="Helvetica Neue" w:eastAsiaTheme="minorHAnsi" w:hAnsi="Helvetica Neue" w:cs="Helvetica Neue"/>
          <w:color w:val="000000"/>
          <w:sz w:val="22"/>
          <w:szCs w:val="22"/>
          <w:lang w:val="en-GB" w:eastAsia="en-US"/>
        </w:rPr>
        <w:t>. Pads were placed above the kidneys, if renal cortex depth</w:t>
      </w:r>
      <w:r>
        <w:rPr>
          <w:rFonts w:ascii="Helvetica Neue" w:eastAsiaTheme="minorHAnsi" w:hAnsi="Helvetica Neue" w:cs="Helvetica Neue"/>
          <w:color w:val="000000"/>
          <w:sz w:val="22"/>
          <w:szCs w:val="22"/>
          <w:lang w:val="en-GB" w:eastAsia="en-US"/>
        </w:rPr>
        <w:t xml:space="preserve">, </w:t>
      </w:r>
      <w:r w:rsidRPr="00A32F01">
        <w:rPr>
          <w:rFonts w:ascii="Helvetica Neue" w:eastAsiaTheme="minorHAnsi" w:hAnsi="Helvetica Neue" w:cs="Helvetica Neue"/>
          <w:color w:val="000000"/>
          <w:sz w:val="22"/>
          <w:szCs w:val="22"/>
          <w:lang w:val="en-GB" w:eastAsia="en-US"/>
        </w:rPr>
        <w:t>located using ultrasound</w:t>
      </w:r>
      <w:r>
        <w:rPr>
          <w:rFonts w:ascii="Helvetica Neue" w:eastAsiaTheme="minorHAnsi" w:hAnsi="Helvetica Neue" w:cs="Helvetica Neue"/>
          <w:color w:val="000000"/>
          <w:sz w:val="22"/>
          <w:szCs w:val="22"/>
          <w:lang w:val="en-GB" w:eastAsia="en-US"/>
        </w:rPr>
        <w:t>, was</w:t>
      </w:r>
      <w:r w:rsidRPr="00A32F01">
        <w:rPr>
          <w:rFonts w:ascii="Helvetica Neue" w:eastAsiaTheme="minorHAnsi" w:hAnsi="Helvetica Neue" w:cs="Helvetica Neue"/>
          <w:color w:val="000000"/>
          <w:sz w:val="22"/>
          <w:szCs w:val="22"/>
          <w:lang w:val="en-GB" w:eastAsia="en-US"/>
        </w:rPr>
        <w:t xml:space="preserve"> </w:t>
      </w:r>
      <w:r>
        <w:rPr>
          <w:rFonts w:ascii="Helvetica Neue" w:eastAsiaTheme="minorHAnsi" w:hAnsi="Helvetica Neue" w:cs="Helvetica Neue"/>
          <w:color w:val="000000"/>
          <w:sz w:val="22"/>
          <w:szCs w:val="22"/>
          <w:lang w:val="en-GB" w:eastAsia="en-US"/>
        </w:rPr>
        <w:t xml:space="preserve">below </w:t>
      </w:r>
      <w:r w:rsidRPr="00A32F01">
        <w:rPr>
          <w:rFonts w:ascii="Helvetica Neue" w:eastAsiaTheme="minorHAnsi" w:hAnsi="Helvetica Neue" w:cs="Helvetica Neue"/>
          <w:color w:val="000000"/>
          <w:sz w:val="22"/>
          <w:szCs w:val="22"/>
          <w:lang w:val="en-GB" w:eastAsia="en-US"/>
        </w:rPr>
        <w:t>3 cm. If one or both kidneys were considered too deep, according to ultrasonographic measurement, an alternative site was considered. If the liver or the spleen could be located superficially between the paravertebral space and the midaxillary line, their monitoring was implemented. Anterior abdominal location was not</w:t>
      </w:r>
      <w:r>
        <w:rPr>
          <w:rFonts w:ascii="Helvetica Neue" w:eastAsiaTheme="minorHAnsi" w:hAnsi="Helvetica Neue" w:cs="Helvetica Neue"/>
          <w:color w:val="000000"/>
          <w:sz w:val="22"/>
          <w:szCs w:val="22"/>
          <w:lang w:val="en-GB" w:eastAsia="en-US"/>
        </w:rPr>
        <w:t xml:space="preserve"> </w:t>
      </w:r>
      <w:r w:rsidRPr="00A32F01">
        <w:rPr>
          <w:rFonts w:ascii="Helvetica Neue" w:eastAsiaTheme="minorHAnsi" w:hAnsi="Helvetica Neue" w:cs="Helvetica Neue"/>
          <w:color w:val="000000"/>
          <w:sz w:val="22"/>
          <w:szCs w:val="22"/>
          <w:lang w:val="en-GB" w:eastAsia="en-US"/>
        </w:rPr>
        <w:t>suitable, considering the need for laparotomy. If splanchnic rSO</w:t>
      </w:r>
      <w:r w:rsidRPr="00A32F01">
        <w:rPr>
          <w:rFonts w:ascii="Helvetica Neue" w:eastAsiaTheme="minorHAnsi" w:hAnsi="Helvetica Neue" w:cs="Helvetica Neue"/>
          <w:color w:val="000000"/>
          <w:sz w:val="22"/>
          <w:szCs w:val="22"/>
          <w:vertAlign w:val="subscript"/>
          <w:lang w:val="en-GB" w:eastAsia="en-US"/>
        </w:rPr>
        <w:t xml:space="preserve">2 </w:t>
      </w:r>
      <w:r w:rsidRPr="00A32F01">
        <w:rPr>
          <w:rFonts w:ascii="Helvetica Neue" w:eastAsiaTheme="minorHAnsi" w:hAnsi="Helvetica Neue" w:cs="Helvetica Neue"/>
          <w:color w:val="000000"/>
          <w:sz w:val="22"/>
          <w:szCs w:val="22"/>
          <w:lang w:val="en-GB" w:eastAsia="en-US"/>
        </w:rPr>
        <w:t>was not feasible in the selected donor, rSO</w:t>
      </w:r>
      <w:r w:rsidRPr="00A32F01">
        <w:rPr>
          <w:rFonts w:ascii="Helvetica Neue" w:eastAsiaTheme="minorHAnsi" w:hAnsi="Helvetica Neue" w:cs="Helvetica Neue"/>
          <w:color w:val="000000"/>
          <w:sz w:val="22"/>
          <w:szCs w:val="22"/>
          <w:vertAlign w:val="subscript"/>
          <w:lang w:val="en-GB" w:eastAsia="en-US"/>
        </w:rPr>
        <w:t>2</w:t>
      </w:r>
      <w:r>
        <w:rPr>
          <w:rFonts w:ascii="Helvetica Neue" w:eastAsiaTheme="minorHAnsi" w:hAnsi="Helvetica Neue" w:cs="Helvetica Neue"/>
          <w:color w:val="000000"/>
          <w:sz w:val="22"/>
          <w:szCs w:val="22"/>
          <w:vertAlign w:val="subscript"/>
          <w:lang w:val="en-GB" w:eastAsia="en-US"/>
        </w:rPr>
        <w:t xml:space="preserve"> </w:t>
      </w:r>
      <w:r w:rsidRPr="00A32F01">
        <w:rPr>
          <w:rFonts w:ascii="Helvetica Neue" w:eastAsiaTheme="minorHAnsi" w:hAnsi="Helvetica Neue" w:cs="Helvetica Neue"/>
          <w:color w:val="000000"/>
          <w:sz w:val="22"/>
          <w:szCs w:val="22"/>
          <w:lang w:val="en-GB" w:eastAsia="en-US"/>
        </w:rPr>
        <w:t>pads were placed on the limb (thigh or calf).</w:t>
      </w:r>
    </w:p>
    <w:p w14:paraId="36B38A16" w14:textId="77777777" w:rsidR="00A32F01" w:rsidRDefault="00A32F01" w:rsidP="00027242">
      <w:pPr>
        <w:jc w:val="both"/>
        <w:rPr>
          <w:rFonts w:ascii="Helvetica Neue" w:hAnsi="Helvetica Neue" w:cs="Helvetica Neue"/>
          <w:color w:val="323232"/>
          <w:sz w:val="22"/>
          <w:szCs w:val="22"/>
          <w:lang w:val="en-GB"/>
        </w:rPr>
      </w:pPr>
    </w:p>
    <w:p w14:paraId="2B6867EE" w14:textId="77777777" w:rsidR="000625D2" w:rsidRDefault="00027242" w:rsidP="000625D2">
      <w:pPr>
        <w:autoSpaceDE w:val="0"/>
        <w:autoSpaceDN w:val="0"/>
        <w:adjustRightInd w:val="0"/>
        <w:rPr>
          <w:rFonts w:ascii="Helvetica Neue" w:hAnsi="Helvetica Neue" w:cs="Helvetica Neue"/>
          <w:color w:val="000000"/>
          <w:sz w:val="22"/>
          <w:szCs w:val="22"/>
          <w:lang w:val="en-GB"/>
        </w:rPr>
      </w:pPr>
      <w:r>
        <w:rPr>
          <w:rFonts w:ascii="Helvetica Neue" w:hAnsi="Helvetica Neue" w:cs="Helvetica Neue"/>
          <w:b/>
          <w:bCs/>
          <w:color w:val="323232"/>
          <w:sz w:val="22"/>
          <w:szCs w:val="22"/>
          <w:lang w:val="en-GB"/>
        </w:rPr>
        <w:t>Results</w:t>
      </w:r>
    </w:p>
    <w:p w14:paraId="14C4FB5E" w14:textId="49A1037F" w:rsidR="000625D2" w:rsidRDefault="00A32F01" w:rsidP="00A32F01">
      <w:pPr>
        <w:autoSpaceDE w:val="0"/>
        <w:autoSpaceDN w:val="0"/>
        <w:adjustRightInd w:val="0"/>
        <w:jc w:val="both"/>
        <w:rPr>
          <w:rFonts w:ascii="Helvetica Neue" w:hAnsi="Helvetica Neue" w:cs="Helvetica Neue"/>
          <w:color w:val="000000"/>
          <w:sz w:val="22"/>
          <w:szCs w:val="22"/>
          <w:lang w:val="en-GB"/>
        </w:rPr>
      </w:pPr>
      <w:r>
        <w:rPr>
          <w:rFonts w:ascii="Helvetica Neue" w:eastAsiaTheme="minorHAnsi" w:hAnsi="Helvetica Neue" w:cs="Helvetica Neue"/>
          <w:color w:val="000000"/>
          <w:sz w:val="22"/>
          <w:szCs w:val="22"/>
          <w:lang w:val="en-GB" w:eastAsia="en-US"/>
        </w:rPr>
        <w:t>We implemented a rSO</w:t>
      </w:r>
      <w:r>
        <w:rPr>
          <w:rFonts w:ascii="Helvetica Neue" w:eastAsiaTheme="minorHAnsi" w:hAnsi="Helvetica Neue" w:cs="Helvetica Neue"/>
          <w:color w:val="000000"/>
          <w:sz w:val="14"/>
          <w:szCs w:val="14"/>
          <w:vertAlign w:val="subscript"/>
          <w:lang w:val="en-GB" w:eastAsia="en-US"/>
        </w:rPr>
        <w:t>2</w:t>
      </w:r>
      <w:r>
        <w:rPr>
          <w:rFonts w:ascii="Helvetica Neue" w:eastAsiaTheme="minorHAnsi" w:hAnsi="Helvetica Neue" w:cs="Helvetica Neue"/>
          <w:color w:val="000000"/>
          <w:sz w:val="22"/>
          <w:szCs w:val="22"/>
          <w:lang w:val="en-GB" w:eastAsia="en-US"/>
        </w:rPr>
        <w:t xml:space="preserve"> guided reperfusion in DCDDs undergoing A-NRP from December 2024 to June 2025. Detailed data on the donors, on the site of rSO</w:t>
      </w:r>
      <w:r>
        <w:rPr>
          <w:rFonts w:ascii="Helvetica Neue" w:eastAsiaTheme="minorHAnsi" w:hAnsi="Helvetica Neue" w:cs="Helvetica Neue"/>
          <w:color w:val="000000"/>
          <w:sz w:val="14"/>
          <w:szCs w:val="14"/>
          <w:vertAlign w:val="subscript"/>
          <w:lang w:val="en-GB" w:eastAsia="en-US"/>
        </w:rPr>
        <w:t xml:space="preserve">2 </w:t>
      </w:r>
      <w:r>
        <w:rPr>
          <w:rFonts w:ascii="Helvetica Neue" w:eastAsiaTheme="minorHAnsi" w:hAnsi="Helvetica Neue" w:cs="Helvetica Neue"/>
          <w:color w:val="000000"/>
          <w:sz w:val="22"/>
          <w:szCs w:val="22"/>
          <w:lang w:val="en-GB" w:eastAsia="en-US"/>
        </w:rPr>
        <w:t>measurement, and on</w:t>
      </w:r>
      <w:r>
        <w:rPr>
          <w:rFonts w:ascii="Helvetica Neue" w:eastAsiaTheme="minorHAnsi" w:hAnsi="Helvetica Neue" w:cs="Helvetica Neue"/>
          <w:color w:val="000000"/>
          <w:sz w:val="14"/>
          <w:szCs w:val="14"/>
          <w:vertAlign w:val="subscript"/>
          <w:lang w:val="en-GB" w:eastAsia="en-US"/>
        </w:rPr>
        <w:t xml:space="preserve"> </w:t>
      </w:r>
      <w:r>
        <w:rPr>
          <w:rFonts w:ascii="Helvetica Neue" w:eastAsiaTheme="minorHAnsi" w:hAnsi="Helvetica Neue" w:cs="Helvetica Neue"/>
          <w:color w:val="000000"/>
          <w:sz w:val="22"/>
          <w:szCs w:val="22"/>
          <w:lang w:val="en-GB" w:eastAsia="en-US"/>
        </w:rPr>
        <w:t>mean/median</w:t>
      </w:r>
      <w:r>
        <w:rPr>
          <w:rFonts w:ascii="Helvetica Neue" w:eastAsiaTheme="minorHAnsi" w:hAnsi="Helvetica Neue" w:cs="Helvetica Neue"/>
          <w:color w:val="000000"/>
          <w:sz w:val="14"/>
          <w:szCs w:val="14"/>
          <w:vertAlign w:val="subscript"/>
          <w:lang w:val="en-GB" w:eastAsia="en-US"/>
        </w:rPr>
        <w:t xml:space="preserve"> </w:t>
      </w:r>
      <w:r>
        <w:rPr>
          <w:rFonts w:ascii="Helvetica Neue" w:eastAsiaTheme="minorHAnsi" w:hAnsi="Helvetica Neue" w:cs="Helvetica Neue"/>
          <w:color w:val="000000"/>
          <w:sz w:val="22"/>
          <w:szCs w:val="22"/>
          <w:lang w:val="en-GB" w:eastAsia="en-US"/>
        </w:rPr>
        <w:t>rSO</w:t>
      </w:r>
      <w:r>
        <w:rPr>
          <w:rFonts w:ascii="Helvetica Neue" w:eastAsiaTheme="minorHAnsi" w:hAnsi="Helvetica Neue" w:cs="Helvetica Neue"/>
          <w:color w:val="000000"/>
          <w:sz w:val="14"/>
          <w:szCs w:val="14"/>
          <w:vertAlign w:val="subscript"/>
          <w:lang w:val="en-GB" w:eastAsia="en-US"/>
        </w:rPr>
        <w:t xml:space="preserve">2 </w:t>
      </w:r>
      <w:r>
        <w:rPr>
          <w:rFonts w:ascii="Helvetica Neue" w:eastAsiaTheme="minorHAnsi" w:hAnsi="Helvetica Neue" w:cs="Helvetica Neue"/>
          <w:color w:val="000000"/>
          <w:sz w:val="22"/>
          <w:szCs w:val="22"/>
          <w:lang w:val="en-GB" w:eastAsia="en-US"/>
        </w:rPr>
        <w:t>values in pivotal timepoints (basal, hypotension and desaturation, asystole, end of no-touch-time, NRP, cold preservation solution administration) are included in figure 1.</w:t>
      </w:r>
      <w:r w:rsidR="000625D2" w:rsidRPr="000625D2">
        <w:rPr>
          <w:noProof/>
        </w:rPr>
        <w:t xml:space="preserve"> </w:t>
      </w:r>
    </w:p>
    <w:p w14:paraId="63EBF5A0" w14:textId="58851364" w:rsidR="000625D2" w:rsidRDefault="000625D2" w:rsidP="000625D2">
      <w:pPr>
        <w:autoSpaceDE w:val="0"/>
        <w:autoSpaceDN w:val="0"/>
        <w:adjustRightInd w:val="0"/>
        <w:jc w:val="both"/>
        <w:rPr>
          <w:rFonts w:ascii="Helvetica Neue" w:hAnsi="Helvetica Neue" w:cs="Helvetica Neue"/>
          <w:color w:val="000000"/>
          <w:sz w:val="22"/>
          <w:szCs w:val="22"/>
          <w:lang w:val="en-GB"/>
        </w:rPr>
      </w:pPr>
    </w:p>
    <w:p w14:paraId="6E3AE8F8" w14:textId="584FB521" w:rsidR="000625D2" w:rsidRDefault="000625D2" w:rsidP="000625D2">
      <w:pPr>
        <w:autoSpaceDE w:val="0"/>
        <w:autoSpaceDN w:val="0"/>
        <w:adjustRightInd w:val="0"/>
        <w:jc w:val="both"/>
        <w:rPr>
          <w:rFonts w:ascii="Helvetica Neue" w:hAnsi="Helvetica Neue" w:cs="Helvetica Neue"/>
          <w:b/>
          <w:bCs/>
          <w:color w:val="000000"/>
          <w:sz w:val="22"/>
          <w:szCs w:val="22"/>
          <w:lang w:val="en-GB"/>
        </w:rPr>
      </w:pPr>
      <w:r>
        <w:rPr>
          <w:rFonts w:ascii="Helvetica Neue" w:hAnsi="Helvetica Neue" w:cs="Helvetica Neue"/>
          <w:b/>
          <w:bCs/>
          <w:color w:val="000000"/>
          <w:sz w:val="22"/>
          <w:szCs w:val="22"/>
          <w:lang w:val="en-GB"/>
        </w:rPr>
        <w:lastRenderedPageBreak/>
        <w:t>Conclusions</w:t>
      </w:r>
    </w:p>
    <w:p w14:paraId="2F49875F" w14:textId="77777777" w:rsidR="00A32F01" w:rsidRDefault="00A32F01" w:rsidP="00A32F01">
      <w:pPr>
        <w:autoSpaceDE w:val="0"/>
        <w:autoSpaceDN w:val="0"/>
        <w:adjustRightInd w:val="0"/>
        <w:jc w:val="both"/>
        <w:rPr>
          <w:rFonts w:ascii="Helvetica Neue" w:eastAsiaTheme="minorHAnsi" w:hAnsi="Helvetica Neue" w:cs="Helvetica Neue"/>
          <w:color w:val="000000"/>
          <w:sz w:val="22"/>
          <w:szCs w:val="22"/>
          <w:lang w:val="en-GB" w:eastAsia="en-US"/>
        </w:rPr>
      </w:pPr>
      <w:r>
        <w:rPr>
          <w:rFonts w:ascii="Helvetica Neue" w:eastAsiaTheme="minorHAnsi" w:hAnsi="Helvetica Neue" w:cs="Helvetica Neue"/>
          <w:color w:val="000000"/>
          <w:sz w:val="22"/>
          <w:szCs w:val="22"/>
          <w:lang w:val="en-GB" w:eastAsia="en-US"/>
        </w:rPr>
        <w:t>Multisite rSO</w:t>
      </w:r>
      <w:r>
        <w:rPr>
          <w:rFonts w:ascii="Helvetica Neue" w:eastAsiaTheme="minorHAnsi" w:hAnsi="Helvetica Neue" w:cs="Helvetica Neue"/>
          <w:color w:val="000000"/>
          <w:sz w:val="14"/>
          <w:szCs w:val="14"/>
          <w:vertAlign w:val="subscript"/>
          <w:lang w:val="en-GB" w:eastAsia="en-US"/>
        </w:rPr>
        <w:t>2</w:t>
      </w:r>
      <w:r>
        <w:rPr>
          <w:rFonts w:ascii="Helvetica Neue" w:eastAsiaTheme="minorHAnsi" w:hAnsi="Helvetica Neue" w:cs="Helvetica Neue"/>
          <w:color w:val="000000"/>
          <w:sz w:val="22"/>
          <w:szCs w:val="22"/>
          <w:lang w:val="en-GB" w:eastAsia="en-US"/>
        </w:rPr>
        <w:t xml:space="preserve"> monitoring could be considered a non invasive, and cost-effective strategy to support NRP procedures in DCDDs. NIRS</w:t>
      </w:r>
      <w:r>
        <w:rPr>
          <w:rFonts w:ascii="Helvetica Neue" w:eastAsiaTheme="minorHAnsi" w:hAnsi="Helvetica Neue" w:cs="Helvetica Neue"/>
          <w:color w:val="000000"/>
          <w:sz w:val="14"/>
          <w:szCs w:val="14"/>
          <w:vertAlign w:val="subscript"/>
          <w:lang w:val="en-GB" w:eastAsia="en-US"/>
        </w:rPr>
        <w:t xml:space="preserve"> </w:t>
      </w:r>
      <w:r>
        <w:rPr>
          <w:rFonts w:ascii="Helvetica Neue" w:eastAsiaTheme="minorHAnsi" w:hAnsi="Helvetica Neue" w:cs="Helvetica Neue"/>
          <w:color w:val="000000"/>
          <w:sz w:val="22"/>
          <w:szCs w:val="22"/>
          <w:lang w:val="en-GB" w:eastAsia="en-US"/>
        </w:rPr>
        <w:t>could be applied to assess effectiveness of extracorporeal blood flow in restoring a near-normal somatic rSO</w:t>
      </w:r>
      <w:r>
        <w:rPr>
          <w:rFonts w:ascii="Helvetica Neue" w:eastAsiaTheme="minorHAnsi" w:hAnsi="Helvetica Neue" w:cs="Helvetica Neue"/>
          <w:color w:val="000000"/>
          <w:sz w:val="14"/>
          <w:szCs w:val="14"/>
          <w:vertAlign w:val="subscript"/>
          <w:lang w:val="en-GB" w:eastAsia="en-US"/>
        </w:rPr>
        <w:t xml:space="preserve">2 </w:t>
      </w:r>
      <w:r>
        <w:rPr>
          <w:rFonts w:ascii="Helvetica Neue" w:eastAsiaTheme="minorHAnsi" w:hAnsi="Helvetica Neue" w:cs="Helvetica Neue"/>
          <w:color w:val="000000"/>
          <w:sz w:val="22"/>
          <w:szCs w:val="22"/>
          <w:lang w:val="en-GB" w:eastAsia="en-US"/>
        </w:rPr>
        <w:t>in the reperfused territory, or to detect an impaired oxygen delivery, to be furtherly explored. Moreover, the persistent lack of cerebral perfusion could be evaluated, to assess the effectiveness of regionalization.</w:t>
      </w:r>
    </w:p>
    <w:p w14:paraId="382E0022" w14:textId="32DB033B" w:rsidR="000625D2" w:rsidRDefault="00A32F01" w:rsidP="00A32F01">
      <w:pPr>
        <w:jc w:val="both"/>
      </w:pPr>
      <w:r>
        <w:rPr>
          <w:rFonts w:ascii="Helvetica Neue" w:eastAsiaTheme="minorHAnsi" w:hAnsi="Helvetica Neue" w:cs="Helvetica Neue"/>
          <w:color w:val="000000"/>
          <w:sz w:val="22"/>
          <w:szCs w:val="22"/>
          <w:lang w:val="en-GB" w:eastAsia="en-US"/>
        </w:rPr>
        <w:t>For somatic assessment to be reliable, site of measurement should be carefully selected, considering donors characteristics, expected surgical procedure, and reperfusion configuration.</w:t>
      </w:r>
    </w:p>
    <w:p w14:paraId="2D77C9E7" w14:textId="2DAC97ED" w:rsidR="000625D2" w:rsidRDefault="000625D2"/>
    <w:p w14:paraId="20BD6D90" w14:textId="5968F1FF" w:rsidR="000625D2" w:rsidRDefault="000625D2"/>
    <w:p w14:paraId="1C9CE704" w14:textId="2242EFA6" w:rsidR="00027242" w:rsidRDefault="00027242"/>
    <w:p w14:paraId="7CF08340" w14:textId="31E8272F" w:rsidR="00A32F01" w:rsidRDefault="00A32F01"/>
    <w:p w14:paraId="32341682" w14:textId="2C7F34CC" w:rsidR="00A32F01" w:rsidRDefault="00A32F01">
      <w:r w:rsidRPr="00A32F01">
        <w:lastRenderedPageBreak/>
        <w:drawing>
          <wp:anchor distT="0" distB="0" distL="114300" distR="114300" simplePos="0" relativeHeight="251658240" behindDoc="0" locked="0" layoutInCell="1" allowOverlap="1" wp14:anchorId="271953C6" wp14:editId="3D702A9C">
            <wp:simplePos x="0" y="0"/>
            <wp:positionH relativeFrom="column">
              <wp:posOffset>-292735</wp:posOffset>
            </wp:positionH>
            <wp:positionV relativeFrom="paragraph">
              <wp:posOffset>127</wp:posOffset>
            </wp:positionV>
            <wp:extent cx="6217920" cy="8967470"/>
            <wp:effectExtent l="0" t="0" r="5080" b="0"/>
            <wp:wrapTopAndBottom/>
            <wp:docPr id="1" name="Picture 1" descr="A screenshot of a medica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medical ch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17920" cy="8967470"/>
                    </a:xfrm>
                    <a:prstGeom prst="rect">
                      <a:avLst/>
                    </a:prstGeom>
                  </pic:spPr>
                </pic:pic>
              </a:graphicData>
            </a:graphic>
            <wp14:sizeRelH relativeFrom="margin">
              <wp14:pctWidth>0</wp14:pctWidth>
            </wp14:sizeRelH>
            <wp14:sizeRelV relativeFrom="margin">
              <wp14:pctHeight>0</wp14:pctHeight>
            </wp14:sizeRelV>
          </wp:anchor>
        </w:drawing>
      </w:r>
    </w:p>
    <w:sectPr w:rsidR="00A32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42"/>
    <w:rsid w:val="00027242"/>
    <w:rsid w:val="000625D2"/>
    <w:rsid w:val="00A32F01"/>
    <w:rsid w:val="00FD4A7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D89D"/>
  <w15:chartTrackingRefBased/>
  <w15:docId w15:val="{E6D44A95-FDEA-9A4D-92B5-A3355548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5D2"/>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5D2"/>
    <w:pPr>
      <w:spacing w:before="100" w:beforeAutospacing="1" w:after="100" w:afterAutospacing="1"/>
    </w:pPr>
  </w:style>
  <w:style w:type="character" w:customStyle="1" w:styleId="apple-converted-space">
    <w:name w:val="apple-converted-space"/>
    <w:basedOn w:val="DefaultParagraphFont"/>
    <w:rsid w:val="00062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8330">
      <w:bodyDiv w:val="1"/>
      <w:marLeft w:val="0"/>
      <w:marRight w:val="0"/>
      <w:marTop w:val="0"/>
      <w:marBottom w:val="0"/>
      <w:divBdr>
        <w:top w:val="none" w:sz="0" w:space="0" w:color="auto"/>
        <w:left w:val="none" w:sz="0" w:space="0" w:color="auto"/>
        <w:bottom w:val="none" w:sz="0" w:space="0" w:color="auto"/>
        <w:right w:val="none" w:sz="0" w:space="0" w:color="auto"/>
      </w:divBdr>
    </w:div>
    <w:div w:id="518589400">
      <w:bodyDiv w:val="1"/>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210192385">
              <w:marLeft w:val="0"/>
              <w:marRight w:val="0"/>
              <w:marTop w:val="0"/>
              <w:marBottom w:val="0"/>
              <w:divBdr>
                <w:top w:val="none" w:sz="0" w:space="0" w:color="auto"/>
                <w:left w:val="none" w:sz="0" w:space="0" w:color="auto"/>
                <w:bottom w:val="none" w:sz="0" w:space="0" w:color="auto"/>
                <w:right w:val="none" w:sz="0" w:space="0" w:color="auto"/>
              </w:divBdr>
              <w:divsChild>
                <w:div w:id="66996269">
                  <w:marLeft w:val="0"/>
                  <w:marRight w:val="0"/>
                  <w:marTop w:val="0"/>
                  <w:marBottom w:val="0"/>
                  <w:divBdr>
                    <w:top w:val="none" w:sz="0" w:space="0" w:color="auto"/>
                    <w:left w:val="none" w:sz="0" w:space="0" w:color="auto"/>
                    <w:bottom w:val="none" w:sz="0" w:space="0" w:color="auto"/>
                    <w:right w:val="none" w:sz="0" w:space="0" w:color="auto"/>
                  </w:divBdr>
                  <w:divsChild>
                    <w:div w:id="456946915">
                      <w:marLeft w:val="0"/>
                      <w:marRight w:val="0"/>
                      <w:marTop w:val="0"/>
                      <w:marBottom w:val="0"/>
                      <w:divBdr>
                        <w:top w:val="none" w:sz="0" w:space="0" w:color="auto"/>
                        <w:left w:val="none" w:sz="0" w:space="0" w:color="auto"/>
                        <w:bottom w:val="none" w:sz="0" w:space="0" w:color="auto"/>
                        <w:right w:val="none" w:sz="0" w:space="0" w:color="auto"/>
                      </w:divBdr>
                    </w:div>
                    <w:div w:id="271479923">
                      <w:marLeft w:val="0"/>
                      <w:marRight w:val="0"/>
                      <w:marTop w:val="0"/>
                      <w:marBottom w:val="0"/>
                      <w:divBdr>
                        <w:top w:val="none" w:sz="0" w:space="0" w:color="auto"/>
                        <w:left w:val="none" w:sz="0" w:space="0" w:color="auto"/>
                        <w:bottom w:val="none" w:sz="0" w:space="0" w:color="auto"/>
                        <w:right w:val="none" w:sz="0" w:space="0" w:color="auto"/>
                      </w:divBdr>
                      <w:divsChild>
                        <w:div w:id="1568881946">
                          <w:marLeft w:val="0"/>
                          <w:marRight w:val="0"/>
                          <w:marTop w:val="0"/>
                          <w:marBottom w:val="0"/>
                          <w:divBdr>
                            <w:top w:val="none" w:sz="0" w:space="0" w:color="auto"/>
                            <w:left w:val="none" w:sz="0" w:space="0" w:color="auto"/>
                            <w:bottom w:val="none" w:sz="0" w:space="0" w:color="auto"/>
                            <w:right w:val="none" w:sz="0" w:space="0" w:color="auto"/>
                          </w:divBdr>
                        </w:div>
                        <w:div w:id="7728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1470">
              <w:marLeft w:val="0"/>
              <w:marRight w:val="0"/>
              <w:marTop w:val="0"/>
              <w:marBottom w:val="0"/>
              <w:divBdr>
                <w:top w:val="none" w:sz="0" w:space="0" w:color="auto"/>
                <w:left w:val="none" w:sz="0" w:space="0" w:color="auto"/>
                <w:bottom w:val="none" w:sz="0" w:space="0" w:color="auto"/>
                <w:right w:val="none" w:sz="0" w:space="0" w:color="auto"/>
              </w:divBdr>
              <w:divsChild>
                <w:div w:id="683290180">
                  <w:marLeft w:val="0"/>
                  <w:marRight w:val="0"/>
                  <w:marTop w:val="0"/>
                  <w:marBottom w:val="0"/>
                  <w:divBdr>
                    <w:top w:val="none" w:sz="0" w:space="0" w:color="auto"/>
                    <w:left w:val="none" w:sz="0" w:space="0" w:color="auto"/>
                    <w:bottom w:val="none" w:sz="0" w:space="0" w:color="auto"/>
                    <w:right w:val="none" w:sz="0" w:space="0" w:color="auto"/>
                  </w:divBdr>
                  <w:divsChild>
                    <w:div w:id="1698657350">
                      <w:marLeft w:val="0"/>
                      <w:marRight w:val="0"/>
                      <w:marTop w:val="0"/>
                      <w:marBottom w:val="0"/>
                      <w:divBdr>
                        <w:top w:val="none" w:sz="0" w:space="0" w:color="auto"/>
                        <w:left w:val="none" w:sz="0" w:space="0" w:color="auto"/>
                        <w:bottom w:val="none" w:sz="0" w:space="0" w:color="auto"/>
                        <w:right w:val="none" w:sz="0" w:space="0" w:color="auto"/>
                      </w:divBdr>
                    </w:div>
                    <w:div w:id="832909680">
                      <w:marLeft w:val="0"/>
                      <w:marRight w:val="0"/>
                      <w:marTop w:val="0"/>
                      <w:marBottom w:val="0"/>
                      <w:divBdr>
                        <w:top w:val="none" w:sz="0" w:space="0" w:color="auto"/>
                        <w:left w:val="none" w:sz="0" w:space="0" w:color="auto"/>
                        <w:bottom w:val="none" w:sz="0" w:space="0" w:color="auto"/>
                        <w:right w:val="none" w:sz="0" w:space="0" w:color="auto"/>
                      </w:divBdr>
                      <w:divsChild>
                        <w:div w:id="11016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2071">
              <w:marLeft w:val="0"/>
              <w:marRight w:val="0"/>
              <w:marTop w:val="0"/>
              <w:marBottom w:val="0"/>
              <w:divBdr>
                <w:top w:val="none" w:sz="0" w:space="0" w:color="auto"/>
                <w:left w:val="none" w:sz="0" w:space="0" w:color="auto"/>
                <w:bottom w:val="none" w:sz="0" w:space="0" w:color="auto"/>
                <w:right w:val="none" w:sz="0" w:space="0" w:color="auto"/>
              </w:divBdr>
              <w:divsChild>
                <w:div w:id="1972711589">
                  <w:marLeft w:val="0"/>
                  <w:marRight w:val="0"/>
                  <w:marTop w:val="0"/>
                  <w:marBottom w:val="0"/>
                  <w:divBdr>
                    <w:top w:val="none" w:sz="0" w:space="0" w:color="auto"/>
                    <w:left w:val="none" w:sz="0" w:space="0" w:color="auto"/>
                    <w:bottom w:val="none" w:sz="0" w:space="0" w:color="auto"/>
                    <w:right w:val="none" w:sz="0" w:space="0" w:color="auto"/>
                  </w:divBdr>
                  <w:divsChild>
                    <w:div w:id="29116333">
                      <w:marLeft w:val="0"/>
                      <w:marRight w:val="0"/>
                      <w:marTop w:val="0"/>
                      <w:marBottom w:val="0"/>
                      <w:divBdr>
                        <w:top w:val="none" w:sz="0" w:space="0" w:color="auto"/>
                        <w:left w:val="none" w:sz="0" w:space="0" w:color="auto"/>
                        <w:bottom w:val="none" w:sz="0" w:space="0" w:color="auto"/>
                        <w:right w:val="none" w:sz="0" w:space="0" w:color="auto"/>
                      </w:divBdr>
                    </w:div>
                    <w:div w:id="1142768474">
                      <w:marLeft w:val="0"/>
                      <w:marRight w:val="0"/>
                      <w:marTop w:val="0"/>
                      <w:marBottom w:val="0"/>
                      <w:divBdr>
                        <w:top w:val="none" w:sz="0" w:space="0" w:color="auto"/>
                        <w:left w:val="none" w:sz="0" w:space="0" w:color="auto"/>
                        <w:bottom w:val="none" w:sz="0" w:space="0" w:color="auto"/>
                        <w:right w:val="none" w:sz="0" w:space="0" w:color="auto"/>
                      </w:divBdr>
                      <w:divsChild>
                        <w:div w:id="1539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82212">
              <w:marLeft w:val="0"/>
              <w:marRight w:val="0"/>
              <w:marTop w:val="0"/>
              <w:marBottom w:val="0"/>
              <w:divBdr>
                <w:top w:val="none" w:sz="0" w:space="0" w:color="auto"/>
                <w:left w:val="none" w:sz="0" w:space="0" w:color="auto"/>
                <w:bottom w:val="none" w:sz="0" w:space="0" w:color="auto"/>
                <w:right w:val="none" w:sz="0" w:space="0" w:color="auto"/>
              </w:divBdr>
              <w:divsChild>
                <w:div w:id="1241252692">
                  <w:marLeft w:val="0"/>
                  <w:marRight w:val="0"/>
                  <w:marTop w:val="0"/>
                  <w:marBottom w:val="0"/>
                  <w:divBdr>
                    <w:top w:val="none" w:sz="0" w:space="0" w:color="auto"/>
                    <w:left w:val="none" w:sz="0" w:space="0" w:color="auto"/>
                    <w:bottom w:val="none" w:sz="0" w:space="0" w:color="auto"/>
                    <w:right w:val="none" w:sz="0" w:space="0" w:color="auto"/>
                  </w:divBdr>
                  <w:divsChild>
                    <w:div w:id="1893694791">
                      <w:marLeft w:val="0"/>
                      <w:marRight w:val="0"/>
                      <w:marTop w:val="0"/>
                      <w:marBottom w:val="0"/>
                      <w:divBdr>
                        <w:top w:val="none" w:sz="0" w:space="0" w:color="auto"/>
                        <w:left w:val="none" w:sz="0" w:space="0" w:color="auto"/>
                        <w:bottom w:val="none" w:sz="0" w:space="0" w:color="auto"/>
                        <w:right w:val="none" w:sz="0" w:space="0" w:color="auto"/>
                      </w:divBdr>
                    </w:div>
                    <w:div w:id="106244061">
                      <w:marLeft w:val="0"/>
                      <w:marRight w:val="0"/>
                      <w:marTop w:val="0"/>
                      <w:marBottom w:val="0"/>
                      <w:divBdr>
                        <w:top w:val="none" w:sz="0" w:space="0" w:color="auto"/>
                        <w:left w:val="none" w:sz="0" w:space="0" w:color="auto"/>
                        <w:bottom w:val="none" w:sz="0" w:space="0" w:color="auto"/>
                        <w:right w:val="none" w:sz="0" w:space="0" w:color="auto"/>
                      </w:divBdr>
                      <w:divsChild>
                        <w:div w:id="12514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7367">
              <w:marLeft w:val="0"/>
              <w:marRight w:val="0"/>
              <w:marTop w:val="0"/>
              <w:marBottom w:val="0"/>
              <w:divBdr>
                <w:top w:val="none" w:sz="0" w:space="0" w:color="auto"/>
                <w:left w:val="none" w:sz="0" w:space="0" w:color="auto"/>
                <w:bottom w:val="none" w:sz="0" w:space="0" w:color="auto"/>
                <w:right w:val="none" w:sz="0" w:space="0" w:color="auto"/>
              </w:divBdr>
              <w:divsChild>
                <w:div w:id="1188523333">
                  <w:marLeft w:val="0"/>
                  <w:marRight w:val="0"/>
                  <w:marTop w:val="0"/>
                  <w:marBottom w:val="0"/>
                  <w:divBdr>
                    <w:top w:val="none" w:sz="0" w:space="0" w:color="auto"/>
                    <w:left w:val="none" w:sz="0" w:space="0" w:color="auto"/>
                    <w:bottom w:val="none" w:sz="0" w:space="0" w:color="auto"/>
                    <w:right w:val="none" w:sz="0" w:space="0" w:color="auto"/>
                  </w:divBdr>
                  <w:divsChild>
                    <w:div w:id="1481456623">
                      <w:marLeft w:val="0"/>
                      <w:marRight w:val="0"/>
                      <w:marTop w:val="0"/>
                      <w:marBottom w:val="0"/>
                      <w:divBdr>
                        <w:top w:val="none" w:sz="0" w:space="0" w:color="auto"/>
                        <w:left w:val="none" w:sz="0" w:space="0" w:color="auto"/>
                        <w:bottom w:val="none" w:sz="0" w:space="0" w:color="auto"/>
                        <w:right w:val="none" w:sz="0" w:space="0" w:color="auto"/>
                      </w:divBdr>
                    </w:div>
                    <w:div w:id="708842723">
                      <w:marLeft w:val="0"/>
                      <w:marRight w:val="0"/>
                      <w:marTop w:val="0"/>
                      <w:marBottom w:val="0"/>
                      <w:divBdr>
                        <w:top w:val="none" w:sz="0" w:space="0" w:color="auto"/>
                        <w:left w:val="none" w:sz="0" w:space="0" w:color="auto"/>
                        <w:bottom w:val="none" w:sz="0" w:space="0" w:color="auto"/>
                        <w:right w:val="none" w:sz="0" w:space="0" w:color="auto"/>
                      </w:divBdr>
                      <w:divsChild>
                        <w:div w:id="16713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71958">
              <w:marLeft w:val="0"/>
              <w:marRight w:val="0"/>
              <w:marTop w:val="0"/>
              <w:marBottom w:val="0"/>
              <w:divBdr>
                <w:top w:val="none" w:sz="0" w:space="0" w:color="auto"/>
                <w:left w:val="none" w:sz="0" w:space="0" w:color="auto"/>
                <w:bottom w:val="none" w:sz="0" w:space="0" w:color="auto"/>
                <w:right w:val="none" w:sz="0" w:space="0" w:color="auto"/>
              </w:divBdr>
              <w:divsChild>
                <w:div w:id="2143188678">
                  <w:marLeft w:val="0"/>
                  <w:marRight w:val="0"/>
                  <w:marTop w:val="0"/>
                  <w:marBottom w:val="0"/>
                  <w:divBdr>
                    <w:top w:val="none" w:sz="0" w:space="0" w:color="auto"/>
                    <w:left w:val="none" w:sz="0" w:space="0" w:color="auto"/>
                    <w:bottom w:val="none" w:sz="0" w:space="0" w:color="auto"/>
                    <w:right w:val="none" w:sz="0" w:space="0" w:color="auto"/>
                  </w:divBdr>
                  <w:divsChild>
                    <w:div w:id="52851932">
                      <w:marLeft w:val="0"/>
                      <w:marRight w:val="0"/>
                      <w:marTop w:val="0"/>
                      <w:marBottom w:val="0"/>
                      <w:divBdr>
                        <w:top w:val="none" w:sz="0" w:space="0" w:color="auto"/>
                        <w:left w:val="none" w:sz="0" w:space="0" w:color="auto"/>
                        <w:bottom w:val="none" w:sz="0" w:space="0" w:color="auto"/>
                        <w:right w:val="none" w:sz="0" w:space="0" w:color="auto"/>
                      </w:divBdr>
                    </w:div>
                    <w:div w:id="699429896">
                      <w:marLeft w:val="0"/>
                      <w:marRight w:val="0"/>
                      <w:marTop w:val="0"/>
                      <w:marBottom w:val="0"/>
                      <w:divBdr>
                        <w:top w:val="none" w:sz="0" w:space="0" w:color="auto"/>
                        <w:left w:val="none" w:sz="0" w:space="0" w:color="auto"/>
                        <w:bottom w:val="none" w:sz="0" w:space="0" w:color="auto"/>
                        <w:right w:val="none" w:sz="0" w:space="0" w:color="auto"/>
                      </w:divBdr>
                      <w:divsChild>
                        <w:div w:id="8904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7779">
              <w:marLeft w:val="0"/>
              <w:marRight w:val="0"/>
              <w:marTop w:val="0"/>
              <w:marBottom w:val="0"/>
              <w:divBdr>
                <w:top w:val="none" w:sz="0" w:space="0" w:color="auto"/>
                <w:left w:val="none" w:sz="0" w:space="0" w:color="auto"/>
                <w:bottom w:val="none" w:sz="0" w:space="0" w:color="auto"/>
                <w:right w:val="none" w:sz="0" w:space="0" w:color="auto"/>
              </w:divBdr>
              <w:divsChild>
                <w:div w:id="1788625470">
                  <w:marLeft w:val="0"/>
                  <w:marRight w:val="0"/>
                  <w:marTop w:val="0"/>
                  <w:marBottom w:val="0"/>
                  <w:divBdr>
                    <w:top w:val="none" w:sz="0" w:space="0" w:color="auto"/>
                    <w:left w:val="none" w:sz="0" w:space="0" w:color="auto"/>
                    <w:bottom w:val="none" w:sz="0" w:space="0" w:color="auto"/>
                    <w:right w:val="none" w:sz="0" w:space="0" w:color="auto"/>
                  </w:divBdr>
                  <w:divsChild>
                    <w:div w:id="1981885014">
                      <w:marLeft w:val="0"/>
                      <w:marRight w:val="0"/>
                      <w:marTop w:val="0"/>
                      <w:marBottom w:val="0"/>
                      <w:divBdr>
                        <w:top w:val="none" w:sz="0" w:space="0" w:color="auto"/>
                        <w:left w:val="none" w:sz="0" w:space="0" w:color="auto"/>
                        <w:bottom w:val="none" w:sz="0" w:space="0" w:color="auto"/>
                        <w:right w:val="none" w:sz="0" w:space="0" w:color="auto"/>
                      </w:divBdr>
                    </w:div>
                    <w:div w:id="42870526">
                      <w:marLeft w:val="0"/>
                      <w:marRight w:val="0"/>
                      <w:marTop w:val="0"/>
                      <w:marBottom w:val="0"/>
                      <w:divBdr>
                        <w:top w:val="none" w:sz="0" w:space="0" w:color="auto"/>
                        <w:left w:val="none" w:sz="0" w:space="0" w:color="auto"/>
                        <w:bottom w:val="none" w:sz="0" w:space="0" w:color="auto"/>
                        <w:right w:val="none" w:sz="0" w:space="0" w:color="auto"/>
                      </w:divBdr>
                      <w:divsChild>
                        <w:div w:id="127613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1439">
              <w:marLeft w:val="0"/>
              <w:marRight w:val="0"/>
              <w:marTop w:val="0"/>
              <w:marBottom w:val="0"/>
              <w:divBdr>
                <w:top w:val="none" w:sz="0" w:space="0" w:color="auto"/>
                <w:left w:val="none" w:sz="0" w:space="0" w:color="auto"/>
                <w:bottom w:val="none" w:sz="0" w:space="0" w:color="auto"/>
                <w:right w:val="none" w:sz="0" w:space="0" w:color="auto"/>
              </w:divBdr>
              <w:divsChild>
                <w:div w:id="1762606272">
                  <w:marLeft w:val="0"/>
                  <w:marRight w:val="0"/>
                  <w:marTop w:val="0"/>
                  <w:marBottom w:val="0"/>
                  <w:divBdr>
                    <w:top w:val="none" w:sz="0" w:space="0" w:color="auto"/>
                    <w:left w:val="none" w:sz="0" w:space="0" w:color="auto"/>
                    <w:bottom w:val="none" w:sz="0" w:space="0" w:color="auto"/>
                    <w:right w:val="none" w:sz="0" w:space="0" w:color="auto"/>
                  </w:divBdr>
                  <w:divsChild>
                    <w:div w:id="362247961">
                      <w:marLeft w:val="0"/>
                      <w:marRight w:val="0"/>
                      <w:marTop w:val="0"/>
                      <w:marBottom w:val="0"/>
                      <w:divBdr>
                        <w:top w:val="none" w:sz="0" w:space="0" w:color="auto"/>
                        <w:left w:val="none" w:sz="0" w:space="0" w:color="auto"/>
                        <w:bottom w:val="none" w:sz="0" w:space="0" w:color="auto"/>
                        <w:right w:val="none" w:sz="0" w:space="0" w:color="auto"/>
                      </w:divBdr>
                    </w:div>
                    <w:div w:id="362293187">
                      <w:marLeft w:val="0"/>
                      <w:marRight w:val="0"/>
                      <w:marTop w:val="0"/>
                      <w:marBottom w:val="0"/>
                      <w:divBdr>
                        <w:top w:val="none" w:sz="0" w:space="0" w:color="auto"/>
                        <w:left w:val="none" w:sz="0" w:space="0" w:color="auto"/>
                        <w:bottom w:val="none" w:sz="0" w:space="0" w:color="auto"/>
                        <w:right w:val="none" w:sz="0" w:space="0" w:color="auto"/>
                      </w:divBdr>
                      <w:divsChild>
                        <w:div w:id="8717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43558">
              <w:marLeft w:val="0"/>
              <w:marRight w:val="0"/>
              <w:marTop w:val="0"/>
              <w:marBottom w:val="0"/>
              <w:divBdr>
                <w:top w:val="none" w:sz="0" w:space="0" w:color="auto"/>
                <w:left w:val="none" w:sz="0" w:space="0" w:color="auto"/>
                <w:bottom w:val="none" w:sz="0" w:space="0" w:color="auto"/>
                <w:right w:val="none" w:sz="0" w:space="0" w:color="auto"/>
              </w:divBdr>
              <w:divsChild>
                <w:div w:id="250503578">
                  <w:marLeft w:val="0"/>
                  <w:marRight w:val="0"/>
                  <w:marTop w:val="0"/>
                  <w:marBottom w:val="0"/>
                  <w:divBdr>
                    <w:top w:val="none" w:sz="0" w:space="0" w:color="auto"/>
                    <w:left w:val="none" w:sz="0" w:space="0" w:color="auto"/>
                    <w:bottom w:val="none" w:sz="0" w:space="0" w:color="auto"/>
                    <w:right w:val="none" w:sz="0" w:space="0" w:color="auto"/>
                  </w:divBdr>
                  <w:divsChild>
                    <w:div w:id="2013529606">
                      <w:marLeft w:val="0"/>
                      <w:marRight w:val="0"/>
                      <w:marTop w:val="0"/>
                      <w:marBottom w:val="0"/>
                      <w:divBdr>
                        <w:top w:val="none" w:sz="0" w:space="0" w:color="auto"/>
                        <w:left w:val="none" w:sz="0" w:space="0" w:color="auto"/>
                        <w:bottom w:val="none" w:sz="0" w:space="0" w:color="auto"/>
                        <w:right w:val="none" w:sz="0" w:space="0" w:color="auto"/>
                      </w:divBdr>
                    </w:div>
                    <w:div w:id="735203748">
                      <w:marLeft w:val="0"/>
                      <w:marRight w:val="0"/>
                      <w:marTop w:val="0"/>
                      <w:marBottom w:val="0"/>
                      <w:divBdr>
                        <w:top w:val="none" w:sz="0" w:space="0" w:color="auto"/>
                        <w:left w:val="none" w:sz="0" w:space="0" w:color="auto"/>
                        <w:bottom w:val="none" w:sz="0" w:space="0" w:color="auto"/>
                        <w:right w:val="none" w:sz="0" w:space="0" w:color="auto"/>
                      </w:divBdr>
                      <w:divsChild>
                        <w:div w:id="2887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624">
              <w:marLeft w:val="0"/>
              <w:marRight w:val="0"/>
              <w:marTop w:val="0"/>
              <w:marBottom w:val="0"/>
              <w:divBdr>
                <w:top w:val="none" w:sz="0" w:space="0" w:color="auto"/>
                <w:left w:val="none" w:sz="0" w:space="0" w:color="auto"/>
                <w:bottom w:val="none" w:sz="0" w:space="0" w:color="auto"/>
                <w:right w:val="none" w:sz="0" w:space="0" w:color="auto"/>
              </w:divBdr>
              <w:divsChild>
                <w:div w:id="2972868">
                  <w:marLeft w:val="0"/>
                  <w:marRight w:val="0"/>
                  <w:marTop w:val="0"/>
                  <w:marBottom w:val="0"/>
                  <w:divBdr>
                    <w:top w:val="none" w:sz="0" w:space="0" w:color="auto"/>
                    <w:left w:val="none" w:sz="0" w:space="0" w:color="auto"/>
                    <w:bottom w:val="none" w:sz="0" w:space="0" w:color="auto"/>
                    <w:right w:val="none" w:sz="0" w:space="0" w:color="auto"/>
                  </w:divBdr>
                  <w:divsChild>
                    <w:div w:id="1389377801">
                      <w:marLeft w:val="0"/>
                      <w:marRight w:val="0"/>
                      <w:marTop w:val="0"/>
                      <w:marBottom w:val="0"/>
                      <w:divBdr>
                        <w:top w:val="none" w:sz="0" w:space="0" w:color="auto"/>
                        <w:left w:val="none" w:sz="0" w:space="0" w:color="auto"/>
                        <w:bottom w:val="none" w:sz="0" w:space="0" w:color="auto"/>
                        <w:right w:val="none" w:sz="0" w:space="0" w:color="auto"/>
                      </w:divBdr>
                    </w:div>
                    <w:div w:id="1054891174">
                      <w:marLeft w:val="0"/>
                      <w:marRight w:val="0"/>
                      <w:marTop w:val="0"/>
                      <w:marBottom w:val="0"/>
                      <w:divBdr>
                        <w:top w:val="none" w:sz="0" w:space="0" w:color="auto"/>
                        <w:left w:val="none" w:sz="0" w:space="0" w:color="auto"/>
                        <w:bottom w:val="none" w:sz="0" w:space="0" w:color="auto"/>
                        <w:right w:val="none" w:sz="0" w:space="0" w:color="auto"/>
                      </w:divBdr>
                      <w:divsChild>
                        <w:div w:id="923997712">
                          <w:marLeft w:val="0"/>
                          <w:marRight w:val="0"/>
                          <w:marTop w:val="0"/>
                          <w:marBottom w:val="0"/>
                          <w:divBdr>
                            <w:top w:val="none" w:sz="0" w:space="0" w:color="auto"/>
                            <w:left w:val="none" w:sz="0" w:space="0" w:color="auto"/>
                            <w:bottom w:val="none" w:sz="0" w:space="0" w:color="auto"/>
                            <w:right w:val="none" w:sz="0" w:space="0" w:color="auto"/>
                          </w:divBdr>
                        </w:div>
                        <w:div w:id="17253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943416769">
                      <w:marLeft w:val="0"/>
                      <w:marRight w:val="0"/>
                      <w:marTop w:val="0"/>
                      <w:marBottom w:val="0"/>
                      <w:divBdr>
                        <w:top w:val="none" w:sz="0" w:space="0" w:color="auto"/>
                        <w:left w:val="none" w:sz="0" w:space="0" w:color="auto"/>
                        <w:bottom w:val="none" w:sz="0" w:space="0" w:color="auto"/>
                        <w:right w:val="none" w:sz="0" w:space="0" w:color="auto"/>
                      </w:divBdr>
                    </w:div>
                    <w:div w:id="1469668694">
                      <w:marLeft w:val="0"/>
                      <w:marRight w:val="0"/>
                      <w:marTop w:val="0"/>
                      <w:marBottom w:val="0"/>
                      <w:divBdr>
                        <w:top w:val="none" w:sz="0" w:space="0" w:color="auto"/>
                        <w:left w:val="none" w:sz="0" w:space="0" w:color="auto"/>
                        <w:bottom w:val="none" w:sz="0" w:space="0" w:color="auto"/>
                        <w:right w:val="none" w:sz="0" w:space="0" w:color="auto"/>
                      </w:divBdr>
                      <w:divsChild>
                        <w:div w:id="1241134117">
                          <w:marLeft w:val="0"/>
                          <w:marRight w:val="0"/>
                          <w:marTop w:val="0"/>
                          <w:marBottom w:val="0"/>
                          <w:divBdr>
                            <w:top w:val="none" w:sz="0" w:space="0" w:color="auto"/>
                            <w:left w:val="none" w:sz="0" w:space="0" w:color="auto"/>
                            <w:bottom w:val="none" w:sz="0" w:space="0" w:color="auto"/>
                            <w:right w:val="none" w:sz="0" w:space="0" w:color="auto"/>
                          </w:divBdr>
                        </w:div>
                        <w:div w:id="1806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56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Antonini - marta.antonini4@studio.unibo.it</dc:creator>
  <cp:keywords/>
  <dc:description/>
  <cp:lastModifiedBy>Marta Antonini - marta.antonini4@studio.unibo.it</cp:lastModifiedBy>
  <cp:revision>3</cp:revision>
  <dcterms:created xsi:type="dcterms:W3CDTF">2025-11-20T07:49:00Z</dcterms:created>
  <dcterms:modified xsi:type="dcterms:W3CDTF">2025-11-20T09:09:00Z</dcterms:modified>
</cp:coreProperties>
</file>